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592" w:rsidRPr="006359EE" w:rsidRDefault="00C43BE3" w:rsidP="00AB0B50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5040"/>
        </w:tabs>
        <w:ind w:left="1440"/>
        <w:jc w:val="right"/>
        <w:rPr>
          <w:rFonts w:ascii="Wide Latin" w:hAnsi="Wide Latin" w:cs="Narkisim"/>
          <w:b/>
          <w:bCs/>
          <w:spacing w:val="40"/>
          <w:sz w:val="48"/>
          <w:szCs w:val="48"/>
        </w:rPr>
      </w:pPr>
      <w:r>
        <w:rPr>
          <w:rFonts w:ascii="Wide Latin" w:hAnsi="Wide Latin" w:cs="Narkisim"/>
          <w:b/>
          <w:bCs/>
          <w:noProof/>
          <w:spacing w:val="40"/>
          <w:sz w:val="48"/>
          <w:szCs w:val="48"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-628015</wp:posOffset>
            </wp:positionH>
            <wp:positionV relativeFrom="paragraph">
              <wp:posOffset>-587375</wp:posOffset>
            </wp:positionV>
            <wp:extent cx="1969135" cy="1477645"/>
            <wp:effectExtent l="19050" t="0" r="0" b="0"/>
            <wp:wrapThrough wrapText="bothSides">
              <wp:wrapPolygon edited="0">
                <wp:start x="-209" y="0"/>
                <wp:lineTo x="-209" y="21442"/>
                <wp:lineTo x="21523" y="21442"/>
                <wp:lineTo x="21523" y="0"/>
                <wp:lineTo x="-209" y="0"/>
              </wp:wrapPolygon>
            </wp:wrapThrough>
            <wp:docPr id="8" name="Picture 1" descr="C:\Users\kari.fenske\Desktop\logos\For John SEDAR chairs meeting\Final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i.fenske\Desktop\logos\For John SEDAR chairs meeting\Final_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35" cy="147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7592" w:rsidRPr="006359EE">
        <w:rPr>
          <w:rFonts w:ascii="Wide Latin" w:hAnsi="Wide Latin" w:cs="Narkisim"/>
          <w:b/>
          <w:bCs/>
          <w:spacing w:val="40"/>
          <w:sz w:val="48"/>
          <w:szCs w:val="48"/>
        </w:rPr>
        <w:t>SEDAR</w:t>
      </w:r>
    </w:p>
    <w:p w:rsidR="00FF7592" w:rsidRPr="006359EE" w:rsidRDefault="00FF7592" w:rsidP="00AB0B50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5040"/>
        </w:tabs>
        <w:spacing w:after="120"/>
        <w:ind w:left="1440"/>
        <w:jc w:val="right"/>
        <w:rPr>
          <w:rFonts w:ascii="Century Schoolbook" w:hAnsi="Century Schoolbook"/>
          <w:sz w:val="20"/>
          <w:szCs w:val="20"/>
        </w:rPr>
        <w:sectPr w:rsidR="00FF7592" w:rsidRPr="006359EE" w:rsidSect="0065404D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008" w:right="1008" w:bottom="720" w:left="1152" w:header="576" w:footer="576" w:gutter="0"/>
          <w:cols w:space="720"/>
          <w:titlePg/>
        </w:sectPr>
      </w:pPr>
      <w:proofErr w:type="spellStart"/>
      <w:r w:rsidRPr="006359EE">
        <w:rPr>
          <w:rFonts w:ascii="Century Schoolbook" w:hAnsi="Century Schoolbook"/>
          <w:b/>
          <w:bCs/>
          <w:i/>
          <w:iCs/>
          <w:sz w:val="36"/>
          <w:szCs w:val="36"/>
        </w:rPr>
        <w:t>S</w:t>
      </w:r>
      <w:r w:rsidRPr="006359EE">
        <w:rPr>
          <w:rFonts w:ascii="Century Schoolbook" w:hAnsi="Century Schoolbook"/>
          <w:i/>
          <w:iCs/>
          <w:sz w:val="36"/>
          <w:szCs w:val="36"/>
        </w:rPr>
        <w:t>outh</w:t>
      </w:r>
      <w:r w:rsidRPr="006359EE">
        <w:rPr>
          <w:rFonts w:ascii="Century Schoolbook" w:hAnsi="Century Schoolbook"/>
          <w:b/>
          <w:bCs/>
          <w:i/>
          <w:iCs/>
          <w:sz w:val="36"/>
          <w:szCs w:val="36"/>
        </w:rPr>
        <w:t>E</w:t>
      </w:r>
      <w:r w:rsidRPr="006359EE">
        <w:rPr>
          <w:rFonts w:ascii="Century Schoolbook" w:hAnsi="Century Schoolbook"/>
          <w:i/>
          <w:iCs/>
          <w:sz w:val="36"/>
          <w:szCs w:val="36"/>
        </w:rPr>
        <w:t>ast</w:t>
      </w:r>
      <w:proofErr w:type="spellEnd"/>
      <w:r w:rsidRPr="006359EE">
        <w:rPr>
          <w:rFonts w:ascii="Century Schoolbook" w:hAnsi="Century Schoolbook"/>
          <w:i/>
          <w:iCs/>
          <w:sz w:val="36"/>
          <w:szCs w:val="36"/>
        </w:rPr>
        <w:t xml:space="preserve"> </w:t>
      </w:r>
      <w:r w:rsidRPr="006359EE">
        <w:rPr>
          <w:rFonts w:ascii="Century Schoolbook" w:hAnsi="Century Schoolbook"/>
          <w:b/>
          <w:bCs/>
          <w:i/>
          <w:iCs/>
          <w:sz w:val="36"/>
          <w:szCs w:val="36"/>
        </w:rPr>
        <w:t>D</w:t>
      </w:r>
      <w:r w:rsidRPr="006359EE">
        <w:rPr>
          <w:rFonts w:ascii="Century Schoolbook" w:hAnsi="Century Schoolbook"/>
          <w:i/>
          <w:iCs/>
          <w:sz w:val="36"/>
          <w:szCs w:val="36"/>
        </w:rPr>
        <w:t xml:space="preserve">ata, </w:t>
      </w:r>
      <w:r w:rsidRPr="006359EE">
        <w:rPr>
          <w:rFonts w:ascii="Century Schoolbook" w:hAnsi="Century Schoolbook"/>
          <w:b/>
          <w:bCs/>
          <w:i/>
          <w:iCs/>
          <w:sz w:val="36"/>
          <w:szCs w:val="36"/>
        </w:rPr>
        <w:t>A</w:t>
      </w:r>
      <w:r w:rsidRPr="006359EE">
        <w:rPr>
          <w:rFonts w:ascii="Century Schoolbook" w:hAnsi="Century Schoolbook"/>
          <w:i/>
          <w:iCs/>
          <w:sz w:val="36"/>
          <w:szCs w:val="36"/>
        </w:rPr>
        <w:t xml:space="preserve">ssessment, and </w:t>
      </w:r>
      <w:r w:rsidRPr="006359EE">
        <w:rPr>
          <w:rFonts w:ascii="Century Schoolbook" w:hAnsi="Century Schoolbook"/>
          <w:b/>
          <w:bCs/>
          <w:i/>
          <w:iCs/>
          <w:sz w:val="36"/>
          <w:szCs w:val="36"/>
        </w:rPr>
        <w:t>R</w:t>
      </w:r>
      <w:r w:rsidRPr="006359EE">
        <w:rPr>
          <w:rFonts w:ascii="Century Schoolbook" w:hAnsi="Century Schoolbook"/>
          <w:i/>
          <w:iCs/>
          <w:sz w:val="36"/>
          <w:szCs w:val="36"/>
        </w:rPr>
        <w:t>eview</w:t>
      </w:r>
    </w:p>
    <w:p w:rsidR="00FF7592" w:rsidRPr="00385F80" w:rsidRDefault="00AB0B50" w:rsidP="00C43BE3">
      <w:pPr>
        <w:pStyle w:val="Header"/>
        <w:tabs>
          <w:tab w:val="clear" w:pos="4320"/>
          <w:tab w:val="clear" w:pos="8640"/>
          <w:tab w:val="left" w:pos="720"/>
          <w:tab w:val="left" w:pos="1620"/>
          <w:tab w:val="left" w:pos="5040"/>
        </w:tabs>
        <w:ind w:left="2160" w:hanging="2430"/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lastRenderedPageBreak/>
        <w:t xml:space="preserve">      </w:t>
      </w:r>
      <w:r w:rsidR="00C43BE3">
        <w:rPr>
          <w:rFonts w:asciiTheme="minorHAnsi" w:hAnsiTheme="minorHAnsi" w:cs="Times New Roman"/>
          <w:sz w:val="20"/>
          <w:szCs w:val="20"/>
        </w:rPr>
        <w:t xml:space="preserve"> </w:t>
      </w:r>
      <w:r w:rsidR="00CD0D1B" w:rsidRPr="00385F80">
        <w:rPr>
          <w:rFonts w:asciiTheme="minorHAnsi" w:hAnsiTheme="minorHAnsi" w:cs="Times New Roman"/>
          <w:sz w:val="20"/>
          <w:szCs w:val="20"/>
        </w:rPr>
        <w:t>4055 Faber Place Drive #201</w:t>
      </w:r>
    </w:p>
    <w:p w:rsidR="0049367F" w:rsidRPr="00385F80" w:rsidRDefault="00AB0B50" w:rsidP="00AB0B50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5040"/>
        </w:tabs>
        <w:ind w:left="1440"/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 xml:space="preserve">      </w:t>
      </w:r>
      <w:r w:rsidR="00C43BE3">
        <w:rPr>
          <w:rFonts w:asciiTheme="minorHAnsi" w:hAnsiTheme="minorHAnsi" w:cs="Times New Roman"/>
          <w:sz w:val="20"/>
          <w:szCs w:val="20"/>
        </w:rPr>
        <w:t xml:space="preserve">     </w:t>
      </w:r>
      <w:r>
        <w:rPr>
          <w:rFonts w:asciiTheme="minorHAnsi" w:hAnsiTheme="minorHAnsi" w:cs="Times New Roman"/>
          <w:sz w:val="20"/>
          <w:szCs w:val="20"/>
        </w:rPr>
        <w:t xml:space="preserve">  </w:t>
      </w:r>
      <w:r w:rsidR="00C43BE3">
        <w:rPr>
          <w:rFonts w:asciiTheme="minorHAnsi" w:hAnsiTheme="minorHAnsi" w:cs="Times New Roman"/>
          <w:sz w:val="20"/>
          <w:szCs w:val="20"/>
        </w:rPr>
        <w:t xml:space="preserve">    </w:t>
      </w:r>
      <w:r w:rsidR="00CD0D1B" w:rsidRPr="00385F80">
        <w:rPr>
          <w:rFonts w:asciiTheme="minorHAnsi" w:hAnsiTheme="minorHAnsi" w:cs="Times New Roman"/>
          <w:sz w:val="20"/>
          <w:szCs w:val="20"/>
        </w:rPr>
        <w:t xml:space="preserve">North </w:t>
      </w:r>
      <w:r w:rsidR="00FF7592" w:rsidRPr="00385F80">
        <w:rPr>
          <w:rFonts w:asciiTheme="minorHAnsi" w:hAnsiTheme="minorHAnsi" w:cs="Times New Roman"/>
          <w:sz w:val="20"/>
          <w:szCs w:val="20"/>
        </w:rPr>
        <w:t>Charleston SC 2940</w:t>
      </w:r>
      <w:r w:rsidR="00CD0D1B" w:rsidRPr="00385F80">
        <w:rPr>
          <w:rFonts w:asciiTheme="minorHAnsi" w:hAnsiTheme="minorHAnsi" w:cs="Times New Roman"/>
          <w:sz w:val="20"/>
          <w:szCs w:val="20"/>
        </w:rPr>
        <w:t>5</w:t>
      </w:r>
      <w:r w:rsidR="0049367F">
        <w:rPr>
          <w:rFonts w:ascii="Times New Roman" w:hAnsi="Times New Roman" w:cs="Times New Roman"/>
          <w:sz w:val="20"/>
          <w:szCs w:val="20"/>
        </w:rPr>
        <w:br w:type="column"/>
      </w:r>
      <w:r w:rsidR="00665D9F">
        <w:rPr>
          <w:rFonts w:ascii="Times New Roman" w:hAnsi="Times New Roman" w:cs="Times New Roman"/>
          <w:sz w:val="20"/>
          <w:szCs w:val="20"/>
        </w:rPr>
        <w:lastRenderedPageBreak/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C43BE3">
        <w:rPr>
          <w:rFonts w:ascii="Times New Roman" w:hAnsi="Times New Roman" w:cs="Times New Roman"/>
          <w:sz w:val="20"/>
          <w:szCs w:val="20"/>
        </w:rPr>
        <w:t xml:space="preserve">   </w:t>
      </w:r>
      <w:r w:rsidR="0049367F" w:rsidRPr="00385F80">
        <w:rPr>
          <w:rFonts w:asciiTheme="minorHAnsi" w:hAnsiTheme="minorHAnsi" w:cs="Times New Roman"/>
          <w:sz w:val="20"/>
          <w:szCs w:val="20"/>
        </w:rPr>
        <w:t>Phone (843) 571-4366</w:t>
      </w:r>
    </w:p>
    <w:p w:rsidR="00FF7592" w:rsidRPr="00385F80" w:rsidRDefault="00665D9F" w:rsidP="0049367F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5040"/>
        </w:tabs>
        <w:ind w:left="1440"/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 xml:space="preserve">       </w:t>
      </w:r>
      <w:r w:rsidR="00AB0B50">
        <w:rPr>
          <w:rFonts w:asciiTheme="minorHAnsi" w:hAnsiTheme="minorHAnsi" w:cs="Times New Roman"/>
          <w:sz w:val="20"/>
          <w:szCs w:val="20"/>
        </w:rPr>
        <w:t xml:space="preserve">                             </w:t>
      </w:r>
      <w:r>
        <w:rPr>
          <w:rFonts w:asciiTheme="minorHAnsi" w:hAnsiTheme="minorHAnsi" w:cs="Times New Roman"/>
          <w:sz w:val="20"/>
          <w:szCs w:val="20"/>
        </w:rPr>
        <w:t xml:space="preserve"> </w:t>
      </w:r>
      <w:r w:rsidR="00FF7592" w:rsidRPr="00385F80">
        <w:rPr>
          <w:rFonts w:asciiTheme="minorHAnsi" w:hAnsiTheme="minorHAnsi" w:cs="Times New Roman"/>
          <w:sz w:val="20"/>
          <w:szCs w:val="20"/>
        </w:rPr>
        <w:t>Fax (843) 769-4520</w:t>
      </w:r>
    </w:p>
    <w:p w:rsidR="0049367F" w:rsidRDefault="0049367F" w:rsidP="00AB0B50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5040"/>
        </w:tabs>
        <w:ind w:left="1440"/>
        <w:rPr>
          <w:rFonts w:ascii="Times New Roman" w:hAnsi="Times New Roman" w:cs="Times New Roman"/>
          <w:sz w:val="20"/>
          <w:szCs w:val="20"/>
        </w:rPr>
        <w:sectPr w:rsidR="0049367F" w:rsidSect="0065404D">
          <w:type w:val="continuous"/>
          <w:pgSz w:w="12240" w:h="15840" w:code="1"/>
          <w:pgMar w:top="1008" w:right="1008" w:bottom="720" w:left="1152" w:header="576" w:footer="576" w:gutter="0"/>
          <w:cols w:num="2" w:space="720"/>
          <w:titlePg/>
        </w:sectPr>
      </w:pPr>
    </w:p>
    <w:p w:rsidR="00B267D2" w:rsidRPr="0049367F" w:rsidRDefault="00665D9F" w:rsidP="0049367F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5040"/>
        </w:tabs>
        <w:ind w:left="1440"/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</w:t>
      </w:r>
      <w:r w:rsidR="00AB0B50">
        <w:rPr>
          <w:rFonts w:asciiTheme="minorHAnsi" w:hAnsiTheme="minorHAnsi" w:cs="Times New Roman"/>
          <w:sz w:val="20"/>
          <w:szCs w:val="20"/>
        </w:rPr>
        <w:t xml:space="preserve">                   </w:t>
      </w:r>
      <w:r w:rsidR="00C43BE3">
        <w:rPr>
          <w:rFonts w:asciiTheme="minorHAnsi" w:hAnsiTheme="minorHAnsi" w:cs="Times New Roman"/>
          <w:sz w:val="20"/>
          <w:szCs w:val="20"/>
        </w:rPr>
        <w:t xml:space="preserve">             </w:t>
      </w:r>
      <w:r w:rsidR="00593DF4">
        <w:rPr>
          <w:rFonts w:asciiTheme="minorHAnsi" w:hAnsiTheme="minorHAnsi" w:cs="Times New Roman"/>
          <w:sz w:val="20"/>
          <w:szCs w:val="20"/>
        </w:rPr>
        <w:t xml:space="preserve">               </w:t>
      </w:r>
      <w:r w:rsidR="00B267D2" w:rsidRPr="0049367F">
        <w:rPr>
          <w:rFonts w:asciiTheme="minorHAnsi" w:hAnsiTheme="minorHAnsi" w:cs="Times New Roman"/>
          <w:sz w:val="20"/>
          <w:szCs w:val="20"/>
        </w:rPr>
        <w:t>www.</w:t>
      </w:r>
      <w:r w:rsidR="00593DF4">
        <w:rPr>
          <w:rFonts w:asciiTheme="minorHAnsi" w:hAnsiTheme="minorHAnsi" w:cs="Times New Roman"/>
          <w:sz w:val="20"/>
          <w:szCs w:val="20"/>
        </w:rPr>
        <w:t>sedarweb.org</w:t>
      </w:r>
    </w:p>
    <w:p w:rsidR="00FF7592" w:rsidRDefault="00FF7592" w:rsidP="0049367F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5040"/>
        </w:tabs>
        <w:ind w:left="1440"/>
        <w:sectPr w:rsidR="00FF7592" w:rsidSect="0049367F">
          <w:type w:val="continuous"/>
          <w:pgSz w:w="12240" w:h="15840" w:code="1"/>
          <w:pgMar w:top="1008" w:right="1008" w:bottom="720" w:left="1152" w:header="576" w:footer="576" w:gutter="0"/>
          <w:cols w:space="720"/>
          <w:titlePg/>
        </w:sectPr>
      </w:pPr>
    </w:p>
    <w:p w:rsidR="0034330C" w:rsidRPr="003D2347" w:rsidRDefault="0034330C" w:rsidP="0049367F">
      <w:pPr>
        <w:pStyle w:val="Header"/>
        <w:tabs>
          <w:tab w:val="clear" w:pos="4320"/>
          <w:tab w:val="clear" w:pos="8640"/>
          <w:tab w:val="left" w:pos="8190"/>
        </w:tabs>
        <w:ind w:left="1440"/>
      </w:pPr>
      <w:r>
        <w:lastRenderedPageBreak/>
        <w:tab/>
      </w:r>
    </w:p>
    <w:p w:rsidR="0034330C" w:rsidRDefault="00B1099A" w:rsidP="0049367F">
      <w:pPr>
        <w:pStyle w:val="Header"/>
        <w:tabs>
          <w:tab w:val="clear" w:pos="4320"/>
          <w:tab w:val="clear" w:pos="8640"/>
          <w:tab w:val="left" w:pos="8190"/>
        </w:tabs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-322580</wp:posOffset>
                </wp:positionH>
                <wp:positionV relativeFrom="paragraph">
                  <wp:posOffset>61595</wp:posOffset>
                </wp:positionV>
                <wp:extent cx="6454140" cy="635"/>
                <wp:effectExtent l="10795" t="13970" r="12065" b="13970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41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5F82C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25.4pt;margin-top:4.85pt;width:508.2pt;height:.0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"/>
            </w:pict>
          </mc:Fallback>
        </mc:AlternateContent>
      </w:r>
    </w:p>
    <w:p w:rsidR="00093E40" w:rsidRPr="00593DF4" w:rsidRDefault="00093E40" w:rsidP="00093E40">
      <w:pPr>
        <w:jc w:val="center"/>
        <w:rPr>
          <w:rFonts w:asciiTheme="minorHAnsi" w:hAnsiTheme="minorHAnsi"/>
          <w:sz w:val="32"/>
          <w:szCs w:val="32"/>
        </w:rPr>
      </w:pPr>
      <w:r w:rsidRPr="00593DF4">
        <w:rPr>
          <w:rFonts w:asciiTheme="minorHAnsi" w:hAnsiTheme="minorHAnsi"/>
          <w:sz w:val="32"/>
          <w:szCs w:val="32"/>
        </w:rPr>
        <w:t>SEDAR Steering Committee</w:t>
      </w:r>
    </w:p>
    <w:p w:rsidR="00E5028E" w:rsidRPr="00593DF4" w:rsidRDefault="00593DF4" w:rsidP="00093E40">
      <w:pPr>
        <w:jc w:val="center"/>
        <w:rPr>
          <w:rFonts w:asciiTheme="minorHAnsi" w:hAnsiTheme="minorHAnsi"/>
          <w:sz w:val="28"/>
          <w:szCs w:val="28"/>
        </w:rPr>
      </w:pPr>
      <w:r w:rsidRPr="00593DF4">
        <w:rPr>
          <w:rFonts w:asciiTheme="minorHAnsi" w:hAnsiTheme="minorHAnsi"/>
          <w:sz w:val="28"/>
          <w:szCs w:val="28"/>
        </w:rPr>
        <w:t>September 28-29</w:t>
      </w:r>
      <w:r w:rsidR="00710530" w:rsidRPr="00593DF4">
        <w:rPr>
          <w:rFonts w:asciiTheme="minorHAnsi" w:hAnsiTheme="minorHAnsi"/>
          <w:sz w:val="28"/>
          <w:szCs w:val="28"/>
        </w:rPr>
        <w:t>, 201</w:t>
      </w:r>
      <w:r w:rsidRPr="00593DF4">
        <w:rPr>
          <w:rFonts w:asciiTheme="minorHAnsi" w:hAnsiTheme="minorHAnsi"/>
          <w:sz w:val="28"/>
          <w:szCs w:val="28"/>
        </w:rPr>
        <w:t>5</w:t>
      </w:r>
    </w:p>
    <w:p w:rsidR="00C43161" w:rsidRPr="00593DF4" w:rsidRDefault="00C43161" w:rsidP="00093E40">
      <w:pPr>
        <w:jc w:val="center"/>
        <w:rPr>
          <w:rFonts w:asciiTheme="minorHAnsi" w:hAnsiTheme="minorHAnsi"/>
          <w:sz w:val="28"/>
          <w:szCs w:val="28"/>
        </w:rPr>
      </w:pPr>
    </w:p>
    <w:p w:rsidR="00C43161" w:rsidRPr="00593DF4" w:rsidRDefault="00C43161" w:rsidP="00093E40">
      <w:pPr>
        <w:jc w:val="center"/>
        <w:rPr>
          <w:rFonts w:asciiTheme="minorHAnsi" w:hAnsiTheme="minorHAnsi"/>
          <w:sz w:val="28"/>
          <w:szCs w:val="28"/>
        </w:rPr>
      </w:pPr>
      <w:r w:rsidRPr="00593DF4">
        <w:rPr>
          <w:rFonts w:asciiTheme="minorHAnsi" w:hAnsiTheme="minorHAnsi"/>
          <w:sz w:val="28"/>
          <w:szCs w:val="28"/>
        </w:rPr>
        <w:t xml:space="preserve">Crowne Plaza </w:t>
      </w:r>
    </w:p>
    <w:p w:rsidR="00C43161" w:rsidRPr="00593DF4" w:rsidRDefault="00C43161" w:rsidP="00093E40">
      <w:pPr>
        <w:jc w:val="center"/>
        <w:rPr>
          <w:rFonts w:asciiTheme="minorHAnsi" w:hAnsiTheme="minorHAnsi"/>
        </w:rPr>
      </w:pPr>
      <w:r w:rsidRPr="00593DF4">
        <w:rPr>
          <w:rFonts w:asciiTheme="minorHAnsi" w:hAnsiTheme="minorHAnsi"/>
        </w:rPr>
        <w:t xml:space="preserve">4381 </w:t>
      </w:r>
      <w:proofErr w:type="spellStart"/>
      <w:r w:rsidRPr="00593DF4">
        <w:rPr>
          <w:rFonts w:asciiTheme="minorHAnsi" w:hAnsiTheme="minorHAnsi"/>
        </w:rPr>
        <w:t>Tanger</w:t>
      </w:r>
      <w:proofErr w:type="spellEnd"/>
      <w:r w:rsidRPr="00593DF4">
        <w:rPr>
          <w:rFonts w:asciiTheme="minorHAnsi" w:hAnsiTheme="minorHAnsi"/>
        </w:rPr>
        <w:t xml:space="preserve"> Outlet Blvd</w:t>
      </w:r>
    </w:p>
    <w:p w:rsidR="00C43161" w:rsidRPr="00593DF4" w:rsidRDefault="00C43161" w:rsidP="00093E40">
      <w:pPr>
        <w:jc w:val="center"/>
        <w:rPr>
          <w:rFonts w:asciiTheme="minorHAnsi" w:hAnsiTheme="minorHAnsi"/>
        </w:rPr>
      </w:pPr>
      <w:r w:rsidRPr="00593DF4">
        <w:rPr>
          <w:rFonts w:asciiTheme="minorHAnsi" w:hAnsiTheme="minorHAnsi"/>
        </w:rPr>
        <w:t>North Charleston, SC 29418</w:t>
      </w:r>
    </w:p>
    <w:p w:rsidR="00C43161" w:rsidRPr="00C403CA" w:rsidRDefault="00C43161" w:rsidP="00093E40">
      <w:pPr>
        <w:jc w:val="center"/>
        <w:rPr>
          <w:rFonts w:asciiTheme="majorHAnsi" w:hAnsiTheme="majorHAnsi"/>
        </w:rPr>
      </w:pPr>
    </w:p>
    <w:p w:rsidR="00093E40" w:rsidRPr="00593DF4" w:rsidRDefault="00D62101" w:rsidP="00093E40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bookmarkStart w:id="0" w:name="_GoBack"/>
      <w:bookmarkEnd w:id="0"/>
      <w:r w:rsidRPr="00593DF4">
        <w:rPr>
          <w:rFonts w:asciiTheme="minorHAnsi" w:hAnsiTheme="minorHAnsi"/>
          <w:b/>
          <w:sz w:val="28"/>
          <w:szCs w:val="28"/>
          <w:u w:val="single"/>
        </w:rPr>
        <w:t>AGENDA</w:t>
      </w:r>
      <w:r w:rsidR="00272A87" w:rsidRPr="00593DF4">
        <w:rPr>
          <w:rFonts w:asciiTheme="minorHAnsi" w:hAnsiTheme="minorHAnsi"/>
          <w:b/>
          <w:sz w:val="28"/>
          <w:szCs w:val="28"/>
          <w:u w:val="single"/>
        </w:rPr>
        <w:t xml:space="preserve"> </w:t>
      </w:r>
    </w:p>
    <w:p w:rsidR="00083BD7" w:rsidRDefault="00083BD7" w:rsidP="00093E40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</w:p>
    <w:p w:rsidR="003428AA" w:rsidRPr="00593DF4" w:rsidRDefault="00710530" w:rsidP="003428AA">
      <w:pPr>
        <w:rPr>
          <w:rFonts w:asciiTheme="minorHAnsi" w:hAnsiTheme="minorHAnsi"/>
          <w:b/>
          <w:sz w:val="28"/>
          <w:szCs w:val="28"/>
          <w:u w:val="single"/>
        </w:rPr>
      </w:pPr>
      <w:r w:rsidRPr="00593DF4">
        <w:rPr>
          <w:rFonts w:asciiTheme="minorHAnsi" w:hAnsiTheme="minorHAnsi"/>
          <w:b/>
          <w:sz w:val="28"/>
          <w:szCs w:val="28"/>
          <w:u w:val="single"/>
        </w:rPr>
        <w:t xml:space="preserve">Monday, </w:t>
      </w:r>
      <w:r w:rsidR="00593DF4" w:rsidRPr="00593DF4">
        <w:rPr>
          <w:rFonts w:asciiTheme="minorHAnsi" w:hAnsiTheme="minorHAnsi"/>
          <w:b/>
          <w:sz w:val="28"/>
          <w:szCs w:val="28"/>
          <w:u w:val="single"/>
        </w:rPr>
        <w:t>September 28</w:t>
      </w:r>
      <w:r w:rsidR="005E7FBC" w:rsidRPr="00593DF4">
        <w:rPr>
          <w:rFonts w:asciiTheme="minorHAnsi" w:hAnsiTheme="minorHAnsi"/>
          <w:b/>
          <w:sz w:val="28"/>
          <w:szCs w:val="28"/>
          <w:u w:val="single"/>
        </w:rPr>
        <w:t xml:space="preserve">, </w:t>
      </w:r>
      <w:r w:rsidR="00593DF4" w:rsidRPr="00593DF4">
        <w:rPr>
          <w:rFonts w:asciiTheme="minorHAnsi" w:hAnsiTheme="minorHAnsi"/>
          <w:b/>
          <w:sz w:val="28"/>
          <w:szCs w:val="28"/>
          <w:u w:val="single"/>
        </w:rPr>
        <w:t>1</w:t>
      </w:r>
      <w:r w:rsidRPr="00593DF4">
        <w:rPr>
          <w:rFonts w:asciiTheme="minorHAnsi" w:hAnsiTheme="minorHAnsi"/>
          <w:b/>
          <w:sz w:val="28"/>
          <w:szCs w:val="28"/>
          <w:u w:val="single"/>
        </w:rPr>
        <w:t xml:space="preserve"> p</w:t>
      </w:r>
      <w:r w:rsidR="005E7FBC" w:rsidRPr="00593DF4">
        <w:rPr>
          <w:rFonts w:asciiTheme="minorHAnsi" w:hAnsiTheme="minorHAnsi"/>
          <w:b/>
          <w:sz w:val="28"/>
          <w:szCs w:val="28"/>
          <w:u w:val="single"/>
        </w:rPr>
        <w:t>.m</w:t>
      </w:r>
      <w:r w:rsidR="00593DF4">
        <w:rPr>
          <w:rFonts w:asciiTheme="minorHAnsi" w:hAnsiTheme="minorHAnsi"/>
          <w:b/>
          <w:sz w:val="28"/>
          <w:szCs w:val="28"/>
          <w:u w:val="single"/>
        </w:rPr>
        <w:t>.</w:t>
      </w:r>
      <w:r w:rsidR="005E7FBC" w:rsidRPr="00593DF4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593DF4" w:rsidRPr="00593DF4">
        <w:rPr>
          <w:rFonts w:asciiTheme="minorHAnsi" w:hAnsiTheme="minorHAnsi"/>
          <w:b/>
          <w:sz w:val="28"/>
          <w:szCs w:val="28"/>
          <w:u w:val="single"/>
        </w:rPr>
        <w:t>–</w:t>
      </w:r>
      <w:r w:rsidR="005E7FBC" w:rsidRPr="00593DF4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Pr="00593DF4">
        <w:rPr>
          <w:rFonts w:asciiTheme="minorHAnsi" w:hAnsiTheme="minorHAnsi"/>
          <w:b/>
          <w:sz w:val="28"/>
          <w:szCs w:val="28"/>
          <w:u w:val="single"/>
        </w:rPr>
        <w:t>Tuesday</w:t>
      </w:r>
      <w:r w:rsidR="00593DF4" w:rsidRPr="00593DF4">
        <w:rPr>
          <w:rFonts w:asciiTheme="minorHAnsi" w:hAnsiTheme="minorHAnsi"/>
          <w:b/>
          <w:sz w:val="28"/>
          <w:szCs w:val="28"/>
          <w:u w:val="single"/>
        </w:rPr>
        <w:t>,</w:t>
      </w:r>
      <w:r w:rsidRPr="00593DF4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593DF4" w:rsidRPr="00593DF4">
        <w:rPr>
          <w:rFonts w:asciiTheme="minorHAnsi" w:hAnsiTheme="minorHAnsi"/>
          <w:b/>
          <w:sz w:val="28"/>
          <w:szCs w:val="28"/>
          <w:u w:val="single"/>
        </w:rPr>
        <w:t>September</w:t>
      </w:r>
      <w:r w:rsidRPr="00593DF4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593DF4" w:rsidRPr="00593DF4">
        <w:rPr>
          <w:rFonts w:asciiTheme="minorHAnsi" w:hAnsiTheme="minorHAnsi"/>
          <w:b/>
          <w:sz w:val="28"/>
          <w:szCs w:val="28"/>
          <w:u w:val="single"/>
        </w:rPr>
        <w:t>29</w:t>
      </w:r>
      <w:r w:rsidRPr="00593DF4">
        <w:rPr>
          <w:rFonts w:asciiTheme="minorHAnsi" w:hAnsiTheme="minorHAnsi"/>
          <w:b/>
          <w:sz w:val="28"/>
          <w:szCs w:val="28"/>
          <w:u w:val="single"/>
        </w:rPr>
        <w:t xml:space="preserve">, </w:t>
      </w:r>
      <w:r w:rsidR="00593DF4">
        <w:rPr>
          <w:rFonts w:asciiTheme="minorHAnsi" w:hAnsiTheme="minorHAnsi"/>
          <w:b/>
          <w:sz w:val="28"/>
          <w:szCs w:val="28"/>
          <w:u w:val="single"/>
        </w:rPr>
        <w:t>4</w:t>
      </w:r>
      <w:r w:rsidR="005E7FBC" w:rsidRPr="00593DF4">
        <w:rPr>
          <w:rFonts w:asciiTheme="minorHAnsi" w:hAnsiTheme="minorHAnsi"/>
          <w:b/>
          <w:sz w:val="28"/>
          <w:szCs w:val="28"/>
          <w:u w:val="single"/>
        </w:rPr>
        <w:t xml:space="preserve"> p.m.</w:t>
      </w:r>
    </w:p>
    <w:p w:rsidR="005F43EF" w:rsidRDefault="00093E40" w:rsidP="00D62101">
      <w:pPr>
        <w:numPr>
          <w:ilvl w:val="0"/>
          <w:numId w:val="2"/>
        </w:numPr>
        <w:spacing w:before="120"/>
        <w:rPr>
          <w:rFonts w:asciiTheme="majorHAnsi" w:hAnsiTheme="majorHAnsi" w:cs="Times New Roman"/>
        </w:rPr>
      </w:pPr>
      <w:r w:rsidRPr="00D962FE">
        <w:rPr>
          <w:rFonts w:asciiTheme="majorHAnsi" w:hAnsiTheme="majorHAnsi" w:cs="Times New Roman"/>
        </w:rPr>
        <w:t>Introduction and Opening Remarks</w:t>
      </w:r>
    </w:p>
    <w:p w:rsidR="005E7FBC" w:rsidRDefault="00710530" w:rsidP="005E7FBC">
      <w:pPr>
        <w:numPr>
          <w:ilvl w:val="0"/>
          <w:numId w:val="2"/>
        </w:numPr>
        <w:spacing w:before="12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Project Updates</w:t>
      </w:r>
    </w:p>
    <w:p w:rsidR="00593DF4" w:rsidRDefault="00593DF4" w:rsidP="00A0719D">
      <w:pPr>
        <w:numPr>
          <w:ilvl w:val="0"/>
          <w:numId w:val="2"/>
        </w:numPr>
        <w:spacing w:before="12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Report on the SEDAR Data Best Practices Workshop</w:t>
      </w:r>
    </w:p>
    <w:p w:rsidR="00593DF4" w:rsidRDefault="00593DF4" w:rsidP="00593DF4">
      <w:pPr>
        <w:spacing w:before="120"/>
        <w:ind w:left="144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i/>
        </w:rPr>
        <w:t>Presentation by Julia Byrd, SEDAR</w:t>
      </w:r>
    </w:p>
    <w:p w:rsidR="00A0719D" w:rsidRDefault="00593DF4" w:rsidP="00A0719D">
      <w:pPr>
        <w:numPr>
          <w:ilvl w:val="0"/>
          <w:numId w:val="2"/>
        </w:numPr>
        <w:spacing w:before="12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SEFSC Data and Assessment Program Reviews Progress Report</w:t>
      </w:r>
    </w:p>
    <w:p w:rsidR="00593DF4" w:rsidRPr="00593DF4" w:rsidRDefault="00593DF4" w:rsidP="00593DF4">
      <w:pPr>
        <w:spacing w:before="120"/>
        <w:ind w:left="1440"/>
        <w:rPr>
          <w:rFonts w:asciiTheme="majorHAnsi" w:hAnsiTheme="majorHAnsi" w:cs="Times New Roman"/>
          <w:i/>
        </w:rPr>
      </w:pPr>
      <w:r>
        <w:rPr>
          <w:rFonts w:asciiTheme="majorHAnsi" w:hAnsiTheme="majorHAnsi" w:cs="Times New Roman"/>
          <w:i/>
        </w:rPr>
        <w:t>Presentation by Bonnie Ponwith, SEFSC</w:t>
      </w:r>
    </w:p>
    <w:p w:rsidR="005E7FBC" w:rsidRDefault="00593DF4" w:rsidP="00593DF4">
      <w:pPr>
        <w:pStyle w:val="ListParagraph"/>
        <w:numPr>
          <w:ilvl w:val="0"/>
          <w:numId w:val="2"/>
        </w:numPr>
        <w:spacing w:before="240" w:after="120" w:line="240" w:lineRule="auto"/>
        <w:contextualSpacing w:val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NOAA Fisheries Stock Assessment Prioritization Tool</w:t>
      </w:r>
    </w:p>
    <w:p w:rsidR="00593DF4" w:rsidRPr="00593DF4" w:rsidRDefault="00593DF4" w:rsidP="00593DF4">
      <w:pPr>
        <w:spacing w:before="120"/>
        <w:ind w:left="1440"/>
        <w:rPr>
          <w:rFonts w:asciiTheme="majorHAnsi" w:hAnsiTheme="majorHAnsi" w:cs="Times New Roman"/>
          <w:i/>
        </w:rPr>
      </w:pPr>
      <w:r>
        <w:rPr>
          <w:rFonts w:asciiTheme="majorHAnsi" w:hAnsiTheme="majorHAnsi" w:cs="Times New Roman"/>
          <w:i/>
        </w:rPr>
        <w:t>Presentation by Rick Methot, NOAA Fisheries</w:t>
      </w:r>
    </w:p>
    <w:p w:rsidR="00093E40" w:rsidRDefault="00710530" w:rsidP="002F1599">
      <w:pPr>
        <w:pStyle w:val="ListParagraph"/>
        <w:numPr>
          <w:ilvl w:val="0"/>
          <w:numId w:val="2"/>
        </w:numPr>
        <w:spacing w:before="240" w:after="120" w:line="240" w:lineRule="auto"/>
        <w:contextualSpacing w:val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SEDAR SOPPs Review</w:t>
      </w:r>
    </w:p>
    <w:p w:rsidR="002A791C" w:rsidRPr="002A791C" w:rsidRDefault="00593DF4" w:rsidP="00593DF4">
      <w:pPr>
        <w:spacing w:before="120"/>
        <w:ind w:left="1440"/>
        <w:rPr>
          <w:rFonts w:asciiTheme="majorHAnsi" w:hAnsiTheme="majorHAnsi" w:cs="Times New Roman"/>
          <w:i/>
        </w:rPr>
      </w:pPr>
      <w:r>
        <w:rPr>
          <w:rFonts w:asciiTheme="majorHAnsi" w:hAnsiTheme="majorHAnsi" w:cs="Times New Roman"/>
          <w:i/>
        </w:rPr>
        <w:t xml:space="preserve">ACTION: Approve modifications. </w:t>
      </w:r>
    </w:p>
    <w:p w:rsidR="00593DF4" w:rsidRDefault="00593DF4" w:rsidP="002F1599">
      <w:pPr>
        <w:pStyle w:val="ListParagraph"/>
        <w:numPr>
          <w:ilvl w:val="0"/>
          <w:numId w:val="2"/>
        </w:numPr>
        <w:spacing w:before="240" w:after="120" w:line="240" w:lineRule="auto"/>
        <w:contextualSpacing w:val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Available Stock Assessment Resources</w:t>
      </w:r>
    </w:p>
    <w:p w:rsidR="005E7FBC" w:rsidRDefault="00710530" w:rsidP="002F1599">
      <w:pPr>
        <w:pStyle w:val="ListParagraph"/>
        <w:numPr>
          <w:ilvl w:val="0"/>
          <w:numId w:val="2"/>
        </w:numPr>
        <w:spacing w:before="240" w:after="120" w:line="240" w:lineRule="auto"/>
        <w:contextualSpacing w:val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Assessment Project Schedule</w:t>
      </w:r>
    </w:p>
    <w:p w:rsidR="002A791C" w:rsidRDefault="00593DF4" w:rsidP="00593DF4">
      <w:pPr>
        <w:spacing w:before="120"/>
        <w:ind w:left="1440"/>
        <w:rPr>
          <w:rFonts w:asciiTheme="majorHAnsi" w:hAnsiTheme="majorHAnsi" w:cs="Times New Roman"/>
          <w:i/>
        </w:rPr>
      </w:pPr>
      <w:r>
        <w:rPr>
          <w:rFonts w:asciiTheme="majorHAnsi" w:hAnsiTheme="majorHAnsi" w:cs="Times New Roman"/>
          <w:i/>
        </w:rPr>
        <w:t>ACTION: Recommend</w:t>
      </w:r>
      <w:r w:rsidR="00710530">
        <w:rPr>
          <w:rFonts w:asciiTheme="majorHAnsi" w:hAnsiTheme="majorHAnsi" w:cs="Times New Roman"/>
          <w:i/>
        </w:rPr>
        <w:t xml:space="preserve"> 201</w:t>
      </w:r>
      <w:r>
        <w:rPr>
          <w:rFonts w:asciiTheme="majorHAnsi" w:hAnsiTheme="majorHAnsi" w:cs="Times New Roman"/>
          <w:i/>
        </w:rPr>
        <w:t>7</w:t>
      </w:r>
      <w:r w:rsidR="00710530">
        <w:rPr>
          <w:rFonts w:asciiTheme="majorHAnsi" w:hAnsiTheme="majorHAnsi" w:cs="Times New Roman"/>
          <w:i/>
        </w:rPr>
        <w:t xml:space="preserve"> projects and identify 201</w:t>
      </w:r>
      <w:r>
        <w:rPr>
          <w:rFonts w:asciiTheme="majorHAnsi" w:hAnsiTheme="majorHAnsi" w:cs="Times New Roman"/>
          <w:i/>
        </w:rPr>
        <w:t>8</w:t>
      </w:r>
      <w:r w:rsidR="00710530">
        <w:rPr>
          <w:rFonts w:asciiTheme="majorHAnsi" w:hAnsiTheme="majorHAnsi" w:cs="Times New Roman"/>
          <w:i/>
        </w:rPr>
        <w:t>-201</w:t>
      </w:r>
      <w:r>
        <w:rPr>
          <w:rFonts w:asciiTheme="majorHAnsi" w:hAnsiTheme="majorHAnsi" w:cs="Times New Roman"/>
          <w:i/>
        </w:rPr>
        <w:t>9</w:t>
      </w:r>
      <w:r w:rsidR="00710530">
        <w:rPr>
          <w:rFonts w:asciiTheme="majorHAnsi" w:hAnsiTheme="majorHAnsi" w:cs="Times New Roman"/>
          <w:i/>
        </w:rPr>
        <w:t xml:space="preserve"> priorities</w:t>
      </w:r>
    </w:p>
    <w:p w:rsidR="002A791C" w:rsidRDefault="002A791C" w:rsidP="00D82450">
      <w:pPr>
        <w:pStyle w:val="Header"/>
        <w:numPr>
          <w:ilvl w:val="0"/>
          <w:numId w:val="2"/>
        </w:numPr>
        <w:tabs>
          <w:tab w:val="left" w:pos="8190"/>
        </w:tabs>
        <w:spacing w:before="120"/>
      </w:pPr>
      <w:r>
        <w:t>Other Business</w:t>
      </w:r>
    </w:p>
    <w:p w:rsidR="002A791C" w:rsidRDefault="000177D5" w:rsidP="008E7535">
      <w:pPr>
        <w:pStyle w:val="Header"/>
        <w:numPr>
          <w:ilvl w:val="0"/>
          <w:numId w:val="2"/>
        </w:numPr>
        <w:tabs>
          <w:tab w:val="left" w:pos="8190"/>
        </w:tabs>
        <w:spacing w:before="120"/>
      </w:pPr>
      <w:r>
        <w:t>Next Meeting</w:t>
      </w:r>
    </w:p>
    <w:p w:rsidR="000177D5" w:rsidRPr="002A791C" w:rsidRDefault="000177D5" w:rsidP="000177D5">
      <w:pPr>
        <w:pStyle w:val="Header"/>
        <w:numPr>
          <w:ilvl w:val="0"/>
          <w:numId w:val="2"/>
        </w:numPr>
        <w:tabs>
          <w:tab w:val="left" w:pos="8190"/>
        </w:tabs>
        <w:spacing w:before="120"/>
      </w:pPr>
      <w:r>
        <w:t xml:space="preserve"> Adjourn</w:t>
      </w:r>
    </w:p>
    <w:p w:rsidR="00272A87" w:rsidRDefault="00272A87" w:rsidP="008E7535">
      <w:pPr>
        <w:pStyle w:val="Header"/>
        <w:tabs>
          <w:tab w:val="clear" w:pos="4320"/>
          <w:tab w:val="clear" w:pos="8640"/>
          <w:tab w:val="left" w:pos="8190"/>
        </w:tabs>
      </w:pPr>
    </w:p>
    <w:sectPr w:rsidR="00272A87" w:rsidSect="007912E0">
      <w:type w:val="continuous"/>
      <w:pgSz w:w="12240" w:h="15840" w:code="1"/>
      <w:pgMar w:top="1440" w:right="1152" w:bottom="1440" w:left="1440" w:header="576" w:footer="5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513" w:rsidRDefault="003D0513">
      <w:r>
        <w:separator/>
      </w:r>
    </w:p>
  </w:endnote>
  <w:endnote w:type="continuationSeparator" w:id="0">
    <w:p w:rsidR="003D0513" w:rsidRDefault="003D0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9A0" w:rsidRDefault="009629A0">
    <w:pPr>
      <w:pStyle w:val="Footer"/>
      <w:jc w:val="center"/>
    </w:pPr>
    <w:r>
      <w:rPr>
        <w:rStyle w:val="PageNumber"/>
        <w:rFonts w:ascii="Times New Roman" w:eastAsia="Times New Roman" w:hAnsi="Times New Roman"/>
      </w:rPr>
      <w:t xml:space="preserve">Page </w:t>
    </w:r>
    <w:r w:rsidR="0066021C">
      <w:rPr>
        <w:rStyle w:val="PageNumber"/>
        <w:rFonts w:ascii="Times New Roman" w:eastAsia="Times New Roman" w:hAnsi="Times New Roman"/>
      </w:rPr>
      <w:fldChar w:fldCharType="begin"/>
    </w:r>
    <w:r>
      <w:rPr>
        <w:rStyle w:val="PageNumber"/>
        <w:rFonts w:ascii="Times New Roman" w:eastAsia="Times New Roman" w:hAnsi="Times New Roman"/>
      </w:rPr>
      <w:instrText xml:space="preserve"> PAGE </w:instrText>
    </w:r>
    <w:r w:rsidR="0066021C">
      <w:rPr>
        <w:rStyle w:val="PageNumber"/>
        <w:rFonts w:ascii="Times New Roman" w:eastAsia="Times New Roman" w:hAnsi="Times New Roman"/>
      </w:rPr>
      <w:fldChar w:fldCharType="separate"/>
    </w:r>
    <w:r w:rsidR="00593DF4">
      <w:rPr>
        <w:rStyle w:val="PageNumber"/>
        <w:rFonts w:ascii="Times New Roman" w:eastAsia="Times New Roman" w:hAnsi="Times New Roman"/>
        <w:noProof/>
      </w:rPr>
      <w:t>2</w:t>
    </w:r>
    <w:r w:rsidR="0066021C">
      <w:rPr>
        <w:rStyle w:val="PageNumber"/>
        <w:rFonts w:ascii="Times New Roman" w:eastAsia="Times New Roman" w:hAnsi="Times New Roman"/>
      </w:rPr>
      <w:fldChar w:fldCharType="end"/>
    </w:r>
    <w:r>
      <w:rPr>
        <w:rStyle w:val="PageNumber"/>
        <w:rFonts w:ascii="Times New Roman" w:eastAsia="Times New Roman" w:hAnsi="Times New Roman"/>
      </w:rPr>
      <w:t xml:space="preserve"> of </w:t>
    </w:r>
    <w:r w:rsidR="0066021C">
      <w:rPr>
        <w:rStyle w:val="PageNumber"/>
        <w:rFonts w:ascii="Times New Roman" w:eastAsia="Times New Roman" w:hAnsi="Times New Roman"/>
      </w:rPr>
      <w:fldChar w:fldCharType="begin"/>
    </w:r>
    <w:r>
      <w:rPr>
        <w:rStyle w:val="PageNumber"/>
        <w:rFonts w:ascii="Times New Roman" w:eastAsia="Times New Roman" w:hAnsi="Times New Roman"/>
      </w:rPr>
      <w:instrText xml:space="preserve"> NUMPAGES </w:instrText>
    </w:r>
    <w:r w:rsidR="0066021C">
      <w:rPr>
        <w:rStyle w:val="PageNumber"/>
        <w:rFonts w:ascii="Times New Roman" w:eastAsia="Times New Roman" w:hAnsi="Times New Roman"/>
      </w:rPr>
      <w:fldChar w:fldCharType="separate"/>
    </w:r>
    <w:r w:rsidR="00F27C46">
      <w:rPr>
        <w:rStyle w:val="PageNumber"/>
        <w:rFonts w:ascii="Times New Roman" w:eastAsia="Times New Roman" w:hAnsi="Times New Roman"/>
        <w:noProof/>
      </w:rPr>
      <w:t>1</w:t>
    </w:r>
    <w:r w:rsidR="0066021C">
      <w:rPr>
        <w:rStyle w:val="PageNumber"/>
        <w:rFonts w:ascii="Times New Roman" w:eastAsia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915" w:rsidRDefault="005F06DA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1341120</wp:posOffset>
          </wp:positionH>
          <wp:positionV relativeFrom="paragraph">
            <wp:posOffset>89535</wp:posOffset>
          </wp:positionV>
          <wp:extent cx="517525" cy="405765"/>
          <wp:effectExtent l="19050" t="0" r="0" b="0"/>
          <wp:wrapThrough wrapText="bothSides">
            <wp:wrapPolygon edited="0">
              <wp:start x="-795" y="0"/>
              <wp:lineTo x="-795" y="20282"/>
              <wp:lineTo x="21467" y="20282"/>
              <wp:lineTo x="21467" y="0"/>
              <wp:lineTo x="-795" y="0"/>
            </wp:wrapPolygon>
          </wp:wrapThrough>
          <wp:docPr id="4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525" cy="405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5704840</wp:posOffset>
          </wp:positionH>
          <wp:positionV relativeFrom="paragraph">
            <wp:posOffset>72390</wp:posOffset>
          </wp:positionV>
          <wp:extent cx="462915" cy="464820"/>
          <wp:effectExtent l="19050" t="0" r="0" b="0"/>
          <wp:wrapNone/>
          <wp:docPr id="10" name="Picture 1" descr="cid:d6f1f8fd-8699-4338-8fb2-1dd1b5ff9af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d6f1f8fd-8699-4338-8fb2-1dd1b5ff9afd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2915" cy="4648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2504440</wp:posOffset>
          </wp:positionH>
          <wp:positionV relativeFrom="paragraph">
            <wp:posOffset>89535</wp:posOffset>
          </wp:positionV>
          <wp:extent cx="463550" cy="457200"/>
          <wp:effectExtent l="19050" t="0" r="0" b="0"/>
          <wp:wrapThrough wrapText="bothSides">
            <wp:wrapPolygon edited="0">
              <wp:start x="-888" y="0"/>
              <wp:lineTo x="-888" y="20700"/>
              <wp:lineTo x="21304" y="20700"/>
              <wp:lineTo x="21304" y="0"/>
              <wp:lineTo x="-888" y="0"/>
            </wp:wrapPolygon>
          </wp:wrapThrough>
          <wp:docPr id="5" name="Picture 2" descr="Z:\Graphics and Photos\LOGOS\SAFMC Logos\High Resolution TIF\SAFMC logo color HighRes.tiff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Graphics and Photos\LOGOS\SAFMC Logos\High Resolution TIF\SAFMC logo color HighRes.tiff.tif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55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4737735</wp:posOffset>
          </wp:positionH>
          <wp:positionV relativeFrom="paragraph">
            <wp:posOffset>68580</wp:posOffset>
          </wp:positionV>
          <wp:extent cx="448310" cy="469265"/>
          <wp:effectExtent l="19050" t="0" r="8890" b="0"/>
          <wp:wrapThrough wrapText="bothSides">
            <wp:wrapPolygon edited="0">
              <wp:start x="-918" y="0"/>
              <wp:lineTo x="-918" y="21045"/>
              <wp:lineTo x="22028" y="21045"/>
              <wp:lineTo x="22028" y="0"/>
              <wp:lineTo x="-918" y="0"/>
            </wp:wrapPolygon>
          </wp:wrapThrough>
          <wp:docPr id="7" name="Picture 4" descr="Z:\Graphics and Photos\LOGOS\Other logos\asmfc logo trans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Z:\Graphics and Photos\LOGOS\Other logos\asmfc logo trans.tif"/>
                  <pic:cNvPicPr>
                    <a:picLocks noChangeAspect="1" noChangeArrowheads="1"/>
                  </pic:cNvPicPr>
                </pic:nvPicPr>
                <pic:blipFill>
                  <a:blip r:embed="rId5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10" cy="469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3588385</wp:posOffset>
          </wp:positionH>
          <wp:positionV relativeFrom="paragraph">
            <wp:posOffset>73025</wp:posOffset>
          </wp:positionV>
          <wp:extent cx="497205" cy="499110"/>
          <wp:effectExtent l="19050" t="0" r="0" b="0"/>
          <wp:wrapThrough wrapText="bothSides">
            <wp:wrapPolygon edited="0">
              <wp:start x="-828" y="0"/>
              <wp:lineTo x="-828" y="20611"/>
              <wp:lineTo x="21517" y="20611"/>
              <wp:lineTo x="21517" y="0"/>
              <wp:lineTo x="-828" y="0"/>
            </wp:wrapPolygon>
          </wp:wrapThrough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6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205" cy="4991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218440</wp:posOffset>
          </wp:positionH>
          <wp:positionV relativeFrom="paragraph">
            <wp:posOffset>55880</wp:posOffset>
          </wp:positionV>
          <wp:extent cx="497205" cy="516255"/>
          <wp:effectExtent l="19050" t="0" r="0" b="0"/>
          <wp:wrapThrough wrapText="bothSides">
            <wp:wrapPolygon edited="0">
              <wp:start x="-828" y="0"/>
              <wp:lineTo x="-828" y="20723"/>
              <wp:lineTo x="21517" y="20723"/>
              <wp:lineTo x="21517" y="0"/>
              <wp:lineTo x="-828" y="0"/>
            </wp:wrapPolygon>
          </wp:wrapThrough>
          <wp:docPr id="3" name="Picture 3" descr="Z:\Graphics and Photos\LOGOS\NOAA logos\NOAA 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:\Graphics and Photos\LOGOS\NOAA logos\NOAA logo.tif"/>
                  <pic:cNvPicPr>
                    <a:picLocks noChangeAspect="1" noChangeArrowheads="1"/>
                  </pic:cNvPicPr>
                </pic:nvPicPr>
                <pic:blipFill>
                  <a:blip r:embed="rId7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205" cy="516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63915" w:rsidRDefault="00363915" w:rsidP="00363915">
    <w:pPr>
      <w:pStyle w:val="Footer"/>
      <w:tabs>
        <w:tab w:val="clear" w:pos="4320"/>
        <w:tab w:val="clear" w:pos="8640"/>
        <w:tab w:val="left" w:pos="3613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513" w:rsidRDefault="003D0513">
      <w:r>
        <w:separator/>
      </w:r>
    </w:p>
  </w:footnote>
  <w:footnote w:type="continuationSeparator" w:id="0">
    <w:p w:rsidR="003D0513" w:rsidRDefault="003D05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9A0" w:rsidRDefault="009629A0" w:rsidP="007E62F2">
    <w:pPr>
      <w:pStyle w:val="Header"/>
      <w:rPr>
        <w:sz w:val="20"/>
      </w:rPr>
    </w:pPr>
    <w:r>
      <w:rPr>
        <w:b/>
        <w:sz w:val="28"/>
      </w:rPr>
      <w:tab/>
      <w:t xml:space="preserve">            </w:t>
    </w:r>
  </w:p>
  <w:p w:rsidR="009629A0" w:rsidRDefault="009629A0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9A0" w:rsidRPr="00CD4729" w:rsidRDefault="009629A0" w:rsidP="00CD4729">
    <w:pPr>
      <w:pStyle w:val="Header"/>
      <w:jc w:val="center"/>
      <w:rPr>
        <w:rFonts w:ascii="Palatino Linotype" w:hAnsi="Palatino Linotype"/>
      </w:rPr>
    </w:pPr>
  </w:p>
  <w:p w:rsidR="009629A0" w:rsidRDefault="009629A0" w:rsidP="00FF7592">
    <w:pPr>
      <w:pStyle w:val="Header"/>
      <w:jc w:val="right"/>
    </w:pPr>
  </w:p>
  <w:p w:rsidR="009629A0" w:rsidRDefault="001B1748" w:rsidP="00CD4729">
    <w:pPr>
      <w:pStyle w:val="Header"/>
      <w:jc w:val="right"/>
    </w:pPr>
    <w:r>
      <w:rPr>
        <w:noProof/>
      </w:rPr>
      <w:drawing>
        <wp:inline distT="0" distB="0" distL="0" distR="0">
          <wp:extent cx="5019040" cy="5019040"/>
          <wp:effectExtent l="19050" t="0" r="0" b="0"/>
          <wp:docPr id="1" name="Picture 1" descr="fishery logo bw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shery logo bw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9040" cy="5019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5019040" cy="5019040"/>
          <wp:effectExtent l="19050" t="0" r="0" b="0"/>
          <wp:docPr id="2" name="Picture 2" descr="fishery logo bw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shery logo bw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9040" cy="5019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D0EEE"/>
    <w:multiLevelType w:val="hybridMultilevel"/>
    <w:tmpl w:val="5A525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0167F3"/>
    <w:multiLevelType w:val="hybridMultilevel"/>
    <w:tmpl w:val="87D222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C1282"/>
    <w:multiLevelType w:val="singleLevel"/>
    <w:tmpl w:val="C8AAD6EA"/>
    <w:lvl w:ilvl="0">
      <w:start w:val="1"/>
      <w:numFmt w:val="decimal"/>
      <w:lvlText w:val="%1."/>
      <w:legacy w:legacy="1" w:legacySpace="0" w:legacyIndent="1"/>
      <w:lvlJc w:val="left"/>
      <w:pPr>
        <w:ind w:left="1" w:hanging="1"/>
      </w:pPr>
      <w:rPr>
        <w:rFonts w:ascii="Times New Roman" w:hAnsi="Times New Roman" w:hint="default"/>
      </w:rPr>
    </w:lvl>
  </w:abstractNum>
  <w:abstractNum w:abstractNumId="3">
    <w:nsid w:val="54D1194A"/>
    <w:multiLevelType w:val="hybridMultilevel"/>
    <w:tmpl w:val="6C9872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F2666D"/>
    <w:multiLevelType w:val="hybridMultilevel"/>
    <w:tmpl w:val="18E46044"/>
    <w:lvl w:ilvl="0" w:tplc="88A46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E59"/>
    <w:rsid w:val="00002EC5"/>
    <w:rsid w:val="00016065"/>
    <w:rsid w:val="000177D5"/>
    <w:rsid w:val="00020231"/>
    <w:rsid w:val="00044EFE"/>
    <w:rsid w:val="0005178B"/>
    <w:rsid w:val="00062A95"/>
    <w:rsid w:val="000653F9"/>
    <w:rsid w:val="0008091B"/>
    <w:rsid w:val="00083BD7"/>
    <w:rsid w:val="00086426"/>
    <w:rsid w:val="00091F1B"/>
    <w:rsid w:val="00093E40"/>
    <w:rsid w:val="000947D0"/>
    <w:rsid w:val="000A6E6A"/>
    <w:rsid w:val="000B1BBB"/>
    <w:rsid w:val="000B4E62"/>
    <w:rsid w:val="000D0439"/>
    <w:rsid w:val="000D5AD6"/>
    <w:rsid w:val="000D6130"/>
    <w:rsid w:val="000E2261"/>
    <w:rsid w:val="00101544"/>
    <w:rsid w:val="00106022"/>
    <w:rsid w:val="0012475A"/>
    <w:rsid w:val="001375F8"/>
    <w:rsid w:val="00141BDB"/>
    <w:rsid w:val="00144BB0"/>
    <w:rsid w:val="00146A1D"/>
    <w:rsid w:val="001471FB"/>
    <w:rsid w:val="00157F0D"/>
    <w:rsid w:val="00160046"/>
    <w:rsid w:val="00161884"/>
    <w:rsid w:val="001628A6"/>
    <w:rsid w:val="001766CC"/>
    <w:rsid w:val="00186371"/>
    <w:rsid w:val="00192B0B"/>
    <w:rsid w:val="001936F2"/>
    <w:rsid w:val="001A3C76"/>
    <w:rsid w:val="001A6B8A"/>
    <w:rsid w:val="001B1748"/>
    <w:rsid w:val="001B449F"/>
    <w:rsid w:val="001B4ECD"/>
    <w:rsid w:val="001C07B2"/>
    <w:rsid w:val="001C1376"/>
    <w:rsid w:val="002071E8"/>
    <w:rsid w:val="002410AE"/>
    <w:rsid w:val="00247D94"/>
    <w:rsid w:val="00271F9C"/>
    <w:rsid w:val="00272A87"/>
    <w:rsid w:val="00274087"/>
    <w:rsid w:val="0028025C"/>
    <w:rsid w:val="002802B5"/>
    <w:rsid w:val="002A791C"/>
    <w:rsid w:val="002B4508"/>
    <w:rsid w:val="002B45F7"/>
    <w:rsid w:val="002C7015"/>
    <w:rsid w:val="002F1599"/>
    <w:rsid w:val="00324814"/>
    <w:rsid w:val="003428AA"/>
    <w:rsid w:val="0034330C"/>
    <w:rsid w:val="00350789"/>
    <w:rsid w:val="003550F3"/>
    <w:rsid w:val="00363915"/>
    <w:rsid w:val="0037061B"/>
    <w:rsid w:val="00376628"/>
    <w:rsid w:val="00385F80"/>
    <w:rsid w:val="00391C24"/>
    <w:rsid w:val="00392289"/>
    <w:rsid w:val="0039267C"/>
    <w:rsid w:val="003955C4"/>
    <w:rsid w:val="00396E53"/>
    <w:rsid w:val="003978CB"/>
    <w:rsid w:val="003A0745"/>
    <w:rsid w:val="003A34E3"/>
    <w:rsid w:val="003C7488"/>
    <w:rsid w:val="003D0513"/>
    <w:rsid w:val="003D2347"/>
    <w:rsid w:val="003E7173"/>
    <w:rsid w:val="003F59D5"/>
    <w:rsid w:val="004048F8"/>
    <w:rsid w:val="0040645B"/>
    <w:rsid w:val="00413E7B"/>
    <w:rsid w:val="00442177"/>
    <w:rsid w:val="00443F06"/>
    <w:rsid w:val="0047297B"/>
    <w:rsid w:val="00473884"/>
    <w:rsid w:val="004843E2"/>
    <w:rsid w:val="0049157F"/>
    <w:rsid w:val="0049367F"/>
    <w:rsid w:val="004A075C"/>
    <w:rsid w:val="004A5C7E"/>
    <w:rsid w:val="004B17FF"/>
    <w:rsid w:val="004D1710"/>
    <w:rsid w:val="004D5872"/>
    <w:rsid w:val="004E3E37"/>
    <w:rsid w:val="004F0EE5"/>
    <w:rsid w:val="004F4BDB"/>
    <w:rsid w:val="004F71D9"/>
    <w:rsid w:val="004F7EB6"/>
    <w:rsid w:val="00514A8D"/>
    <w:rsid w:val="00520FB5"/>
    <w:rsid w:val="00522AB0"/>
    <w:rsid w:val="00544871"/>
    <w:rsid w:val="0054602A"/>
    <w:rsid w:val="00551D9C"/>
    <w:rsid w:val="00554455"/>
    <w:rsid w:val="005612FA"/>
    <w:rsid w:val="005668A7"/>
    <w:rsid w:val="005759C1"/>
    <w:rsid w:val="00590215"/>
    <w:rsid w:val="00593DF4"/>
    <w:rsid w:val="005B4A2B"/>
    <w:rsid w:val="005B59DF"/>
    <w:rsid w:val="005C6650"/>
    <w:rsid w:val="005E0F79"/>
    <w:rsid w:val="005E7FBC"/>
    <w:rsid w:val="005F06DA"/>
    <w:rsid w:val="005F267C"/>
    <w:rsid w:val="005F43EF"/>
    <w:rsid w:val="005F6C13"/>
    <w:rsid w:val="006012E4"/>
    <w:rsid w:val="006104C0"/>
    <w:rsid w:val="00617157"/>
    <w:rsid w:val="00625918"/>
    <w:rsid w:val="006359EE"/>
    <w:rsid w:val="0064230C"/>
    <w:rsid w:val="0064300C"/>
    <w:rsid w:val="0065269B"/>
    <w:rsid w:val="00652BA2"/>
    <w:rsid w:val="00653339"/>
    <w:rsid w:val="0065404D"/>
    <w:rsid w:val="006579F4"/>
    <w:rsid w:val="0066021C"/>
    <w:rsid w:val="00663A99"/>
    <w:rsid w:val="0066517A"/>
    <w:rsid w:val="00665D9F"/>
    <w:rsid w:val="00672A83"/>
    <w:rsid w:val="006756C6"/>
    <w:rsid w:val="0068139F"/>
    <w:rsid w:val="00683C75"/>
    <w:rsid w:val="00694FE5"/>
    <w:rsid w:val="006A041B"/>
    <w:rsid w:val="006A09F2"/>
    <w:rsid w:val="006A722A"/>
    <w:rsid w:val="006A735F"/>
    <w:rsid w:val="006C0942"/>
    <w:rsid w:val="006C5D6A"/>
    <w:rsid w:val="006D0C97"/>
    <w:rsid w:val="006F0D77"/>
    <w:rsid w:val="00704D51"/>
    <w:rsid w:val="00710530"/>
    <w:rsid w:val="00737C30"/>
    <w:rsid w:val="00747C62"/>
    <w:rsid w:val="00747D7D"/>
    <w:rsid w:val="0077286D"/>
    <w:rsid w:val="00773A8E"/>
    <w:rsid w:val="00773C31"/>
    <w:rsid w:val="00775D2D"/>
    <w:rsid w:val="00776E75"/>
    <w:rsid w:val="007771E9"/>
    <w:rsid w:val="007912E0"/>
    <w:rsid w:val="00794081"/>
    <w:rsid w:val="007A4A67"/>
    <w:rsid w:val="007B25A0"/>
    <w:rsid w:val="007B3A52"/>
    <w:rsid w:val="007B7D22"/>
    <w:rsid w:val="007E0F17"/>
    <w:rsid w:val="007E2517"/>
    <w:rsid w:val="007E62F2"/>
    <w:rsid w:val="007E7837"/>
    <w:rsid w:val="007F3648"/>
    <w:rsid w:val="00800130"/>
    <w:rsid w:val="00813F2D"/>
    <w:rsid w:val="00816BD7"/>
    <w:rsid w:val="00824DE6"/>
    <w:rsid w:val="00841B55"/>
    <w:rsid w:val="00847ECD"/>
    <w:rsid w:val="0085289F"/>
    <w:rsid w:val="00854745"/>
    <w:rsid w:val="00870FFA"/>
    <w:rsid w:val="00882725"/>
    <w:rsid w:val="008A42EB"/>
    <w:rsid w:val="008B7427"/>
    <w:rsid w:val="008B7CCC"/>
    <w:rsid w:val="008C035A"/>
    <w:rsid w:val="008C6838"/>
    <w:rsid w:val="008D4260"/>
    <w:rsid w:val="008E7535"/>
    <w:rsid w:val="008F5BAB"/>
    <w:rsid w:val="009014FB"/>
    <w:rsid w:val="00911019"/>
    <w:rsid w:val="00915B8A"/>
    <w:rsid w:val="0092114A"/>
    <w:rsid w:val="0092331F"/>
    <w:rsid w:val="009254A9"/>
    <w:rsid w:val="0092615E"/>
    <w:rsid w:val="00957522"/>
    <w:rsid w:val="00957902"/>
    <w:rsid w:val="00960427"/>
    <w:rsid w:val="009629A0"/>
    <w:rsid w:val="00966DAC"/>
    <w:rsid w:val="00966E72"/>
    <w:rsid w:val="00984491"/>
    <w:rsid w:val="00990768"/>
    <w:rsid w:val="009B6013"/>
    <w:rsid w:val="009C73A0"/>
    <w:rsid w:val="009D3ECB"/>
    <w:rsid w:val="009E10DC"/>
    <w:rsid w:val="009F1C33"/>
    <w:rsid w:val="00A01AF6"/>
    <w:rsid w:val="00A0719D"/>
    <w:rsid w:val="00A102DA"/>
    <w:rsid w:val="00A17CFB"/>
    <w:rsid w:val="00A329F5"/>
    <w:rsid w:val="00A44C08"/>
    <w:rsid w:val="00A65407"/>
    <w:rsid w:val="00A668A0"/>
    <w:rsid w:val="00A701CC"/>
    <w:rsid w:val="00A748A1"/>
    <w:rsid w:val="00A77861"/>
    <w:rsid w:val="00A97D3C"/>
    <w:rsid w:val="00AB0B50"/>
    <w:rsid w:val="00AC4C1F"/>
    <w:rsid w:val="00AE37BF"/>
    <w:rsid w:val="00AE48F3"/>
    <w:rsid w:val="00B049F0"/>
    <w:rsid w:val="00B1099A"/>
    <w:rsid w:val="00B22F6E"/>
    <w:rsid w:val="00B254AF"/>
    <w:rsid w:val="00B267D2"/>
    <w:rsid w:val="00B30B07"/>
    <w:rsid w:val="00B367B8"/>
    <w:rsid w:val="00B41095"/>
    <w:rsid w:val="00B43651"/>
    <w:rsid w:val="00B518C4"/>
    <w:rsid w:val="00B522E4"/>
    <w:rsid w:val="00B557FE"/>
    <w:rsid w:val="00B670B3"/>
    <w:rsid w:val="00B67841"/>
    <w:rsid w:val="00B71164"/>
    <w:rsid w:val="00B734BD"/>
    <w:rsid w:val="00B77D87"/>
    <w:rsid w:val="00B84825"/>
    <w:rsid w:val="00B90239"/>
    <w:rsid w:val="00B957E6"/>
    <w:rsid w:val="00BA0E59"/>
    <w:rsid w:val="00BA6B7E"/>
    <w:rsid w:val="00BB3ABD"/>
    <w:rsid w:val="00BB5DE9"/>
    <w:rsid w:val="00BB73B6"/>
    <w:rsid w:val="00BC76E4"/>
    <w:rsid w:val="00BD677F"/>
    <w:rsid w:val="00BF5F97"/>
    <w:rsid w:val="00C02149"/>
    <w:rsid w:val="00C076A8"/>
    <w:rsid w:val="00C173FC"/>
    <w:rsid w:val="00C33A2A"/>
    <w:rsid w:val="00C3490F"/>
    <w:rsid w:val="00C40AFE"/>
    <w:rsid w:val="00C41E44"/>
    <w:rsid w:val="00C43161"/>
    <w:rsid w:val="00C43BE3"/>
    <w:rsid w:val="00C50DB9"/>
    <w:rsid w:val="00C540E8"/>
    <w:rsid w:val="00C663C5"/>
    <w:rsid w:val="00CA753B"/>
    <w:rsid w:val="00CB2626"/>
    <w:rsid w:val="00CB5D22"/>
    <w:rsid w:val="00CB625A"/>
    <w:rsid w:val="00CC0CED"/>
    <w:rsid w:val="00CC1223"/>
    <w:rsid w:val="00CC3DB9"/>
    <w:rsid w:val="00CC5DEC"/>
    <w:rsid w:val="00CD0D1B"/>
    <w:rsid w:val="00CD3ACA"/>
    <w:rsid w:val="00CD4729"/>
    <w:rsid w:val="00CE709F"/>
    <w:rsid w:val="00CF2099"/>
    <w:rsid w:val="00CF3498"/>
    <w:rsid w:val="00D05864"/>
    <w:rsid w:val="00D0681D"/>
    <w:rsid w:val="00D079C6"/>
    <w:rsid w:val="00D44876"/>
    <w:rsid w:val="00D50119"/>
    <w:rsid w:val="00D51384"/>
    <w:rsid w:val="00D56300"/>
    <w:rsid w:val="00D62101"/>
    <w:rsid w:val="00D6652A"/>
    <w:rsid w:val="00D70FDF"/>
    <w:rsid w:val="00D72D09"/>
    <w:rsid w:val="00D77BAE"/>
    <w:rsid w:val="00D82450"/>
    <w:rsid w:val="00D83184"/>
    <w:rsid w:val="00D83E5A"/>
    <w:rsid w:val="00D84628"/>
    <w:rsid w:val="00D93B02"/>
    <w:rsid w:val="00D94120"/>
    <w:rsid w:val="00D962FE"/>
    <w:rsid w:val="00DA54A7"/>
    <w:rsid w:val="00DB0481"/>
    <w:rsid w:val="00DB0748"/>
    <w:rsid w:val="00DB244B"/>
    <w:rsid w:val="00DB4B45"/>
    <w:rsid w:val="00DC7AA7"/>
    <w:rsid w:val="00DD1D48"/>
    <w:rsid w:val="00DD23FB"/>
    <w:rsid w:val="00DD5515"/>
    <w:rsid w:val="00DD71B0"/>
    <w:rsid w:val="00DF0D19"/>
    <w:rsid w:val="00DF121A"/>
    <w:rsid w:val="00E337CB"/>
    <w:rsid w:val="00E343A7"/>
    <w:rsid w:val="00E34FBB"/>
    <w:rsid w:val="00E43FFE"/>
    <w:rsid w:val="00E5028E"/>
    <w:rsid w:val="00E63372"/>
    <w:rsid w:val="00E70201"/>
    <w:rsid w:val="00E80B59"/>
    <w:rsid w:val="00E82344"/>
    <w:rsid w:val="00E8765A"/>
    <w:rsid w:val="00E93AF7"/>
    <w:rsid w:val="00E972B2"/>
    <w:rsid w:val="00EA1C6B"/>
    <w:rsid w:val="00EB4E38"/>
    <w:rsid w:val="00ED1434"/>
    <w:rsid w:val="00ED3EDF"/>
    <w:rsid w:val="00ED5ECB"/>
    <w:rsid w:val="00EE0109"/>
    <w:rsid w:val="00EE55C0"/>
    <w:rsid w:val="00F1463A"/>
    <w:rsid w:val="00F22141"/>
    <w:rsid w:val="00F27C46"/>
    <w:rsid w:val="00F31F84"/>
    <w:rsid w:val="00F56001"/>
    <w:rsid w:val="00F57100"/>
    <w:rsid w:val="00F6597C"/>
    <w:rsid w:val="00F7067D"/>
    <w:rsid w:val="00F80EFA"/>
    <w:rsid w:val="00F814AD"/>
    <w:rsid w:val="00F846FA"/>
    <w:rsid w:val="00FC0E26"/>
    <w:rsid w:val="00FC2E04"/>
    <w:rsid w:val="00FC433B"/>
    <w:rsid w:val="00FC679A"/>
    <w:rsid w:val="00FD7570"/>
    <w:rsid w:val="00FE26AF"/>
    <w:rsid w:val="00FE5802"/>
    <w:rsid w:val="00FF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1B0"/>
    <w:rPr>
      <w:rFonts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D71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D71B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DD71B0"/>
    <w:rPr>
      <w:color w:val="0000FF"/>
      <w:u w:val="single"/>
    </w:rPr>
  </w:style>
  <w:style w:type="character" w:styleId="PageNumber">
    <w:name w:val="page number"/>
    <w:basedOn w:val="DefaultParagraphFont"/>
    <w:rsid w:val="00DD71B0"/>
  </w:style>
  <w:style w:type="character" w:styleId="FootnoteReference">
    <w:name w:val="footnote reference"/>
    <w:semiHidden/>
    <w:rsid w:val="00F80EFA"/>
  </w:style>
  <w:style w:type="paragraph" w:customStyle="1" w:styleId="Level1">
    <w:name w:val="Level 1"/>
    <w:rsid w:val="00F80EFA"/>
    <w:pPr>
      <w:autoSpaceDE w:val="0"/>
      <w:autoSpaceDN w:val="0"/>
      <w:adjustRightInd w:val="0"/>
      <w:ind w:left="720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rsid w:val="007B25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4936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367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63915"/>
    <w:rPr>
      <w:rFonts w:cs="Times"/>
      <w:sz w:val="24"/>
      <w:szCs w:val="24"/>
    </w:rPr>
  </w:style>
  <w:style w:type="paragraph" w:styleId="ListParagraph">
    <w:name w:val="List Paragraph"/>
    <w:basedOn w:val="Normal"/>
    <w:uiPriority w:val="34"/>
    <w:qFormat/>
    <w:rsid w:val="00093E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1B0"/>
    <w:rPr>
      <w:rFonts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D71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D71B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DD71B0"/>
    <w:rPr>
      <w:color w:val="0000FF"/>
      <w:u w:val="single"/>
    </w:rPr>
  </w:style>
  <w:style w:type="character" w:styleId="PageNumber">
    <w:name w:val="page number"/>
    <w:basedOn w:val="DefaultParagraphFont"/>
    <w:rsid w:val="00DD71B0"/>
  </w:style>
  <w:style w:type="character" w:styleId="FootnoteReference">
    <w:name w:val="footnote reference"/>
    <w:semiHidden/>
    <w:rsid w:val="00F80EFA"/>
  </w:style>
  <w:style w:type="paragraph" w:customStyle="1" w:styleId="Level1">
    <w:name w:val="Level 1"/>
    <w:rsid w:val="00F80EFA"/>
    <w:pPr>
      <w:autoSpaceDE w:val="0"/>
      <w:autoSpaceDN w:val="0"/>
      <w:adjustRightInd w:val="0"/>
      <w:ind w:left="720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rsid w:val="007B25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4936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367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63915"/>
    <w:rPr>
      <w:rFonts w:cs="Times"/>
      <w:sz w:val="24"/>
      <w:szCs w:val="24"/>
    </w:rPr>
  </w:style>
  <w:style w:type="paragraph" w:styleId="ListParagraph">
    <w:name w:val="List Paragraph"/>
    <w:basedOn w:val="Normal"/>
    <w:uiPriority w:val="34"/>
    <w:qFormat/>
    <w:rsid w:val="00093E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cid:d6f1f8fd-8699-4338-8fb2-1dd1b5ff9afd" TargetMode="External"/><Relationship Id="rId7" Type="http://schemas.openxmlformats.org/officeDocument/2006/relationships/image" Target="media/image8.tiff"/><Relationship Id="rId2" Type="http://schemas.openxmlformats.org/officeDocument/2006/relationships/image" Target="media/image4.png"/><Relationship Id="rId1" Type="http://schemas.openxmlformats.org/officeDocument/2006/relationships/image" Target="media/image3.emf"/><Relationship Id="rId6" Type="http://schemas.openxmlformats.org/officeDocument/2006/relationships/image" Target="media/image7.png"/><Relationship Id="rId5" Type="http://schemas.openxmlformats.org/officeDocument/2006/relationships/image" Target="media/image6.tiff"/><Relationship Id="rId4" Type="http://schemas.openxmlformats.org/officeDocument/2006/relationships/image" Target="media/image5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carmichael\AppData\Roaming\Microsoft\Templates\SEDAR%20letterhead_fin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DBF3B-CD81-4879-9683-78FB08722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SEDAR letterhead_final.dotx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SAFMC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Carmichael</dc:creator>
  <cp:lastModifiedBy>John Carmichael</cp:lastModifiedBy>
  <cp:revision>2</cp:revision>
  <cp:lastPrinted>2015-09-09T16:15:00Z</cp:lastPrinted>
  <dcterms:created xsi:type="dcterms:W3CDTF">2015-09-11T19:11:00Z</dcterms:created>
  <dcterms:modified xsi:type="dcterms:W3CDTF">2015-09-11T19:11:00Z</dcterms:modified>
</cp:coreProperties>
</file>